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71F" w:rsidRDefault="0092371F" w:rsidP="00B35EEB">
      <w:pPr>
        <w:pStyle w:val="ConsPlusTitle"/>
        <w:jc w:val="right"/>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58240" behindDoc="1" locked="0" layoutInCell="1" allowOverlap="1">
            <wp:simplePos x="0" y="0"/>
            <wp:positionH relativeFrom="column">
              <wp:posOffset>2747645</wp:posOffset>
            </wp:positionH>
            <wp:positionV relativeFrom="paragraph">
              <wp:posOffset>-92710</wp:posOffset>
            </wp:positionV>
            <wp:extent cx="772160" cy="914400"/>
            <wp:effectExtent l="19050" t="0" r="8890" b="0"/>
            <wp:wrapNone/>
            <wp:docPr id="1" name="Рисунок 1"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Варна"/>
                    <pic:cNvPicPr>
                      <a:picLocks noChangeAspect="1" noChangeArrowheads="1"/>
                    </pic:cNvPicPr>
                  </pic:nvPicPr>
                  <pic:blipFill>
                    <a:blip r:embed="rId5" cstate="print">
                      <a:lum bright="-6000" contrast="18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2160" cy="914400"/>
                    </a:xfrm>
                    <a:prstGeom prst="rect">
                      <a:avLst/>
                    </a:prstGeom>
                    <a:noFill/>
                  </pic:spPr>
                </pic:pic>
              </a:graphicData>
            </a:graphic>
          </wp:anchor>
        </w:drawing>
      </w:r>
    </w:p>
    <w:p w:rsidR="0092371F" w:rsidRDefault="0092371F" w:rsidP="00902C9D">
      <w:pPr>
        <w:pStyle w:val="ConsPlusTitle"/>
        <w:jc w:val="center"/>
        <w:rPr>
          <w:rFonts w:ascii="Times New Roman" w:hAnsi="Times New Roman" w:cs="Times New Roman"/>
          <w:sz w:val="26"/>
          <w:szCs w:val="26"/>
        </w:rPr>
      </w:pPr>
    </w:p>
    <w:p w:rsidR="00ED6B0A" w:rsidRDefault="00ED6B0A" w:rsidP="0092371F">
      <w:pPr>
        <w:pStyle w:val="1"/>
        <w:ind w:left="708" w:firstLine="708"/>
        <w:rPr>
          <w:szCs w:val="28"/>
        </w:rPr>
      </w:pPr>
    </w:p>
    <w:p w:rsidR="00095C91" w:rsidRDefault="000B038F" w:rsidP="000B038F">
      <w:pPr>
        <w:pStyle w:val="1"/>
        <w:ind w:left="708" w:firstLine="708"/>
        <w:rPr>
          <w:szCs w:val="28"/>
        </w:rPr>
      </w:pPr>
      <w:r>
        <w:rPr>
          <w:szCs w:val="28"/>
        </w:rPr>
        <w:t xml:space="preserve">                        </w:t>
      </w:r>
    </w:p>
    <w:p w:rsidR="00095C91" w:rsidRPr="00095C91" w:rsidRDefault="00095C91" w:rsidP="00095C91"/>
    <w:p w:rsidR="0092371F" w:rsidRDefault="00095C91" w:rsidP="000B038F">
      <w:pPr>
        <w:pStyle w:val="1"/>
        <w:ind w:left="708" w:firstLine="708"/>
        <w:rPr>
          <w:szCs w:val="28"/>
        </w:rPr>
      </w:pPr>
      <w:r>
        <w:rPr>
          <w:szCs w:val="28"/>
        </w:rPr>
        <w:t xml:space="preserve">                            </w:t>
      </w:r>
      <w:r w:rsidR="000B038F">
        <w:rPr>
          <w:szCs w:val="28"/>
        </w:rPr>
        <w:t xml:space="preserve"> </w:t>
      </w:r>
      <w:r w:rsidR="0092371F">
        <w:rPr>
          <w:szCs w:val="28"/>
        </w:rPr>
        <w:t>СОБРАНИЕ ДЕПУТАТОВ</w:t>
      </w:r>
    </w:p>
    <w:p w:rsidR="0092371F" w:rsidRDefault="000B038F" w:rsidP="000B038F">
      <w:pPr>
        <w:pStyle w:val="1"/>
        <w:ind w:left="708" w:hanging="708"/>
        <w:jc w:val="center"/>
        <w:rPr>
          <w:szCs w:val="28"/>
        </w:rPr>
      </w:pPr>
      <w:r>
        <w:rPr>
          <w:szCs w:val="28"/>
        </w:rPr>
        <w:t xml:space="preserve">  </w:t>
      </w:r>
      <w:r w:rsidR="0092371F">
        <w:rPr>
          <w:szCs w:val="28"/>
        </w:rPr>
        <w:t>ВАРНЕНСКОГО МУНИЦИПАЛЬНОГО РАЙОНА</w:t>
      </w:r>
    </w:p>
    <w:p w:rsidR="0092371F" w:rsidRDefault="000B038F" w:rsidP="000B038F">
      <w:pPr>
        <w:pStyle w:val="1"/>
        <w:ind w:left="708" w:hanging="708"/>
        <w:jc w:val="center"/>
        <w:rPr>
          <w:szCs w:val="28"/>
        </w:rPr>
      </w:pPr>
      <w:r>
        <w:rPr>
          <w:szCs w:val="28"/>
        </w:rPr>
        <w:t xml:space="preserve">    </w:t>
      </w:r>
      <w:r w:rsidR="0092371F">
        <w:rPr>
          <w:szCs w:val="28"/>
        </w:rPr>
        <w:t>ЧЕЛЯБИНСКОЙ ОБЛАСТИ</w:t>
      </w:r>
    </w:p>
    <w:p w:rsidR="0092371F" w:rsidRDefault="0092371F" w:rsidP="000B038F">
      <w:pPr>
        <w:jc w:val="center"/>
        <w:rPr>
          <w:b/>
        </w:rPr>
      </w:pPr>
    </w:p>
    <w:p w:rsidR="0092371F" w:rsidRDefault="000B038F" w:rsidP="000B038F">
      <w:pPr>
        <w:pStyle w:val="1"/>
        <w:ind w:left="708" w:firstLine="708"/>
        <w:rPr>
          <w:b w:val="0"/>
          <w:sz w:val="32"/>
          <w:szCs w:val="32"/>
        </w:rPr>
      </w:pPr>
      <w:r>
        <w:rPr>
          <w:bCs w:val="0"/>
          <w:szCs w:val="28"/>
        </w:rPr>
        <w:t xml:space="preserve">                                     </w:t>
      </w:r>
      <w:proofErr w:type="gramStart"/>
      <w:r w:rsidR="0092371F">
        <w:rPr>
          <w:bCs w:val="0"/>
          <w:szCs w:val="28"/>
        </w:rPr>
        <w:t>Р</w:t>
      </w:r>
      <w:proofErr w:type="gramEnd"/>
      <w:r w:rsidR="0092371F">
        <w:rPr>
          <w:bCs w:val="0"/>
          <w:szCs w:val="28"/>
        </w:rPr>
        <w:t xml:space="preserve"> Е Ш Е Н И Е</w:t>
      </w:r>
    </w:p>
    <w:p w:rsidR="0092371F" w:rsidRDefault="0092371F" w:rsidP="0092371F"/>
    <w:p w:rsidR="0092371F" w:rsidRPr="00733CF2" w:rsidRDefault="0092371F" w:rsidP="0092371F">
      <w:r w:rsidRPr="00733CF2">
        <w:t xml:space="preserve">от </w:t>
      </w:r>
      <w:r>
        <w:t xml:space="preserve">29 ноября </w:t>
      </w:r>
      <w:r w:rsidRPr="00733CF2">
        <w:t xml:space="preserve"> 201</w:t>
      </w:r>
      <w:r>
        <w:t>7</w:t>
      </w:r>
      <w:r w:rsidRPr="00733CF2">
        <w:t xml:space="preserve"> года                                     </w:t>
      </w:r>
    </w:p>
    <w:p w:rsidR="0092371F" w:rsidRPr="00733CF2" w:rsidRDefault="0092371F" w:rsidP="0092371F">
      <w:r w:rsidRPr="00733CF2">
        <w:t>с</w:t>
      </w:r>
      <w:proofErr w:type="gramStart"/>
      <w:r w:rsidRPr="00733CF2">
        <w:t>.В</w:t>
      </w:r>
      <w:proofErr w:type="gramEnd"/>
      <w:r w:rsidRPr="00733CF2">
        <w:t xml:space="preserve">арна                                        </w:t>
      </w:r>
      <w:r w:rsidR="00B35EEB">
        <w:t xml:space="preserve">                   </w:t>
      </w:r>
      <w:r w:rsidRPr="00733CF2">
        <w:t xml:space="preserve">     №  </w:t>
      </w:r>
      <w:r w:rsidR="00B35EEB">
        <w:t>103</w:t>
      </w:r>
    </w:p>
    <w:p w:rsidR="0092371F" w:rsidRPr="00733CF2" w:rsidRDefault="00C8176A" w:rsidP="0092371F">
      <w:r>
        <w:rPr>
          <w:noProof/>
        </w:rPr>
        <w:pict>
          <v:rect id="Прямоугольник 2" o:spid="_x0000_s1026" style="position:absolute;margin-left:.45pt;margin-top:7.6pt;width:306pt;height:139.5pt;z-index:25165926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" filled="f" stroked="f" strokeweight="2pt">
            <v:textbox>
              <w:txbxContent>
                <w:p w:rsidR="0092371F" w:rsidRPr="0092371F" w:rsidRDefault="0092371F" w:rsidP="0092371F">
                  <w:pPr>
                    <w:pStyle w:val="ConsPlusTitle"/>
                    <w:jc w:val="both"/>
                    <w:rPr>
                      <w:rFonts w:ascii="Times New Roman" w:hAnsi="Times New Roman" w:cs="Times New Roman"/>
                      <w:color w:val="000000" w:themeColor="text1"/>
                      <w:sz w:val="24"/>
                      <w:szCs w:val="24"/>
                    </w:rPr>
                  </w:pPr>
                  <w:r w:rsidRPr="0092371F">
                    <w:rPr>
                      <w:rFonts w:ascii="Times New Roman" w:hAnsi="Times New Roman" w:cs="Times New Roman"/>
                      <w:color w:val="000000" w:themeColor="text1"/>
                      <w:sz w:val="24"/>
                      <w:szCs w:val="24"/>
                    </w:rPr>
                    <w:t>Об утверждении Положения об исч</w:t>
                  </w:r>
                  <w:r w:rsidR="00ED6B0A">
                    <w:rPr>
                      <w:rFonts w:ascii="Times New Roman" w:hAnsi="Times New Roman" w:cs="Times New Roman"/>
                      <w:color w:val="000000" w:themeColor="text1"/>
                      <w:sz w:val="24"/>
                      <w:szCs w:val="24"/>
                    </w:rPr>
                    <w:t>и</w:t>
                  </w:r>
                  <w:r w:rsidRPr="0092371F">
                    <w:rPr>
                      <w:rFonts w:ascii="Times New Roman" w:hAnsi="Times New Roman" w:cs="Times New Roman"/>
                      <w:color w:val="000000" w:themeColor="text1"/>
                      <w:sz w:val="24"/>
                      <w:szCs w:val="24"/>
                    </w:rPr>
                    <w:t>слении стажа работы работников, занимающих должности, не отнесенные к должностям муниципальной службы Челябинской области, и осуществляющих техническое обеспечение деятельности органов местного самоуправления Варненского муниципального района Челябинской области, для выплаты им ежемесячной надбавки к должностному окладу за выслугу лет</w:t>
                  </w:r>
                </w:p>
                <w:p w:rsidR="0092371F" w:rsidRDefault="0092371F" w:rsidP="0092371F">
                  <w:pPr>
                    <w:jc w:val="center"/>
                  </w:pPr>
                </w:p>
              </w:txbxContent>
            </v:textbox>
          </v:rect>
        </w:pict>
      </w:r>
    </w:p>
    <w:p w:rsidR="0092371F" w:rsidRDefault="0092371F" w:rsidP="0092371F">
      <w:pPr>
        <w:pStyle w:val="ConsPlusTitle"/>
        <w:jc w:val="both"/>
        <w:rPr>
          <w:rFonts w:ascii="Times New Roman" w:hAnsi="Times New Roman" w:cs="Times New Roman"/>
          <w:sz w:val="24"/>
          <w:szCs w:val="24"/>
        </w:rPr>
      </w:pPr>
    </w:p>
    <w:p w:rsidR="0092371F" w:rsidRDefault="0092371F" w:rsidP="0092371F">
      <w:pPr>
        <w:pStyle w:val="ConsPlusTitle"/>
        <w:jc w:val="both"/>
        <w:rPr>
          <w:rFonts w:ascii="Times New Roman" w:hAnsi="Times New Roman" w:cs="Times New Roman"/>
          <w:sz w:val="24"/>
          <w:szCs w:val="24"/>
        </w:rPr>
      </w:pPr>
    </w:p>
    <w:p w:rsidR="0092371F" w:rsidRDefault="0092371F" w:rsidP="0092371F">
      <w:pPr>
        <w:pStyle w:val="ConsPlusTitle"/>
        <w:jc w:val="both"/>
        <w:rPr>
          <w:rFonts w:ascii="Times New Roman" w:hAnsi="Times New Roman" w:cs="Times New Roman"/>
          <w:sz w:val="24"/>
          <w:szCs w:val="24"/>
        </w:rPr>
      </w:pPr>
    </w:p>
    <w:p w:rsidR="0092371F" w:rsidRDefault="0092371F" w:rsidP="0092371F">
      <w:pPr>
        <w:pStyle w:val="ConsPlusTitle"/>
        <w:jc w:val="both"/>
        <w:rPr>
          <w:rFonts w:ascii="Times New Roman" w:hAnsi="Times New Roman" w:cs="Times New Roman"/>
          <w:sz w:val="24"/>
          <w:szCs w:val="24"/>
        </w:rPr>
      </w:pPr>
    </w:p>
    <w:p w:rsidR="0092371F" w:rsidRDefault="0092371F" w:rsidP="0092371F">
      <w:pPr>
        <w:pStyle w:val="ConsPlusTitle"/>
        <w:jc w:val="both"/>
        <w:rPr>
          <w:rFonts w:ascii="Times New Roman" w:hAnsi="Times New Roman" w:cs="Times New Roman"/>
          <w:sz w:val="24"/>
          <w:szCs w:val="24"/>
        </w:rPr>
      </w:pPr>
    </w:p>
    <w:p w:rsidR="0092371F" w:rsidRDefault="0092371F" w:rsidP="0092371F">
      <w:pPr>
        <w:pStyle w:val="ConsPlusTitle"/>
        <w:jc w:val="both"/>
        <w:rPr>
          <w:rFonts w:ascii="Times New Roman" w:hAnsi="Times New Roman" w:cs="Times New Roman"/>
          <w:sz w:val="24"/>
          <w:szCs w:val="24"/>
        </w:rPr>
      </w:pPr>
    </w:p>
    <w:p w:rsidR="0092371F" w:rsidRDefault="0092371F" w:rsidP="0092371F">
      <w:pPr>
        <w:pStyle w:val="ConsPlusTitle"/>
        <w:jc w:val="both"/>
        <w:rPr>
          <w:rFonts w:ascii="Times New Roman" w:hAnsi="Times New Roman" w:cs="Times New Roman"/>
          <w:sz w:val="24"/>
          <w:szCs w:val="24"/>
        </w:rPr>
      </w:pPr>
    </w:p>
    <w:p w:rsidR="0092371F" w:rsidRDefault="0092371F" w:rsidP="0092371F">
      <w:pPr>
        <w:pStyle w:val="ConsPlusTitle"/>
        <w:jc w:val="both"/>
        <w:rPr>
          <w:rFonts w:ascii="Times New Roman" w:hAnsi="Times New Roman" w:cs="Times New Roman"/>
          <w:sz w:val="24"/>
          <w:szCs w:val="24"/>
        </w:rPr>
      </w:pPr>
    </w:p>
    <w:p w:rsidR="0092371F" w:rsidRDefault="0092371F" w:rsidP="0092371F">
      <w:pPr>
        <w:pStyle w:val="ConsPlusTitle"/>
        <w:jc w:val="both"/>
        <w:rPr>
          <w:rFonts w:ascii="Times New Roman" w:hAnsi="Times New Roman" w:cs="Times New Roman"/>
          <w:sz w:val="24"/>
          <w:szCs w:val="24"/>
        </w:rPr>
      </w:pPr>
    </w:p>
    <w:p w:rsidR="0092371F" w:rsidRDefault="0092371F" w:rsidP="0092371F">
      <w:pPr>
        <w:pStyle w:val="ConsPlusTitle"/>
        <w:jc w:val="both"/>
        <w:rPr>
          <w:rFonts w:ascii="Times New Roman" w:hAnsi="Times New Roman" w:cs="Times New Roman"/>
          <w:sz w:val="24"/>
          <w:szCs w:val="24"/>
        </w:rPr>
      </w:pPr>
    </w:p>
    <w:p w:rsidR="0092371F" w:rsidRPr="0092371F" w:rsidRDefault="0092371F" w:rsidP="0092371F">
      <w:pPr>
        <w:ind w:firstLine="708"/>
        <w:jc w:val="both"/>
        <w:rPr>
          <w:sz w:val="26"/>
          <w:szCs w:val="26"/>
        </w:rPr>
      </w:pPr>
      <w:r>
        <w:rPr>
          <w:sz w:val="26"/>
          <w:szCs w:val="26"/>
        </w:rPr>
        <w:t>В целях упорядочения исчисления стажа работы работников, занимающих должности, не отнесенные к должностям муниципальной службы, и осуществляющих техническое обеспечение деятельности муниципальных служащих органов местного самоуправления Варненского муниципального района Челябинской области, для выплаты им ежемесячной надбавки к должностному окладу за выслугу лет</w:t>
      </w:r>
      <w:r w:rsidR="00E509D0">
        <w:rPr>
          <w:sz w:val="26"/>
          <w:szCs w:val="26"/>
        </w:rPr>
        <w:t xml:space="preserve"> </w:t>
      </w:r>
      <w:r w:rsidRPr="0092371F">
        <w:rPr>
          <w:sz w:val="26"/>
          <w:szCs w:val="26"/>
        </w:rPr>
        <w:t>Собрание депутатов Варненского муниципального района</w:t>
      </w:r>
    </w:p>
    <w:p w:rsidR="0092371F" w:rsidRPr="0092371F" w:rsidRDefault="0092371F" w:rsidP="0092371F">
      <w:pPr>
        <w:ind w:firstLine="708"/>
        <w:jc w:val="both"/>
        <w:rPr>
          <w:sz w:val="26"/>
          <w:szCs w:val="26"/>
        </w:rPr>
      </w:pPr>
    </w:p>
    <w:p w:rsidR="0092371F" w:rsidRDefault="0092371F" w:rsidP="0092371F">
      <w:pPr>
        <w:jc w:val="center"/>
        <w:rPr>
          <w:b/>
          <w:sz w:val="28"/>
          <w:szCs w:val="28"/>
        </w:rPr>
      </w:pPr>
      <w:r>
        <w:rPr>
          <w:b/>
          <w:sz w:val="28"/>
          <w:szCs w:val="28"/>
        </w:rPr>
        <w:t>РЕШАЕТ:</w:t>
      </w:r>
    </w:p>
    <w:p w:rsidR="0092371F" w:rsidRDefault="0092371F" w:rsidP="0092371F">
      <w:pPr>
        <w:jc w:val="center"/>
        <w:rPr>
          <w:sz w:val="28"/>
          <w:szCs w:val="28"/>
        </w:rPr>
      </w:pPr>
    </w:p>
    <w:p w:rsidR="0092371F" w:rsidRDefault="0092371F" w:rsidP="0092371F">
      <w:pPr>
        <w:numPr>
          <w:ilvl w:val="0"/>
          <w:numId w:val="1"/>
        </w:numPr>
        <w:ind w:left="0" w:firstLine="330"/>
        <w:jc w:val="both"/>
        <w:rPr>
          <w:b/>
          <w:sz w:val="26"/>
          <w:szCs w:val="26"/>
        </w:rPr>
      </w:pPr>
      <w:proofErr w:type="gramStart"/>
      <w:r w:rsidRPr="0092371F">
        <w:rPr>
          <w:sz w:val="26"/>
          <w:szCs w:val="26"/>
        </w:rPr>
        <w:t xml:space="preserve">Утвердить </w:t>
      </w:r>
      <w:r w:rsidRPr="0092371F">
        <w:rPr>
          <w:color w:val="000000" w:themeColor="text1"/>
          <w:sz w:val="26"/>
          <w:szCs w:val="26"/>
        </w:rPr>
        <w:t>Положени</w:t>
      </w:r>
      <w:r>
        <w:rPr>
          <w:color w:val="000000" w:themeColor="text1"/>
          <w:sz w:val="26"/>
          <w:szCs w:val="26"/>
        </w:rPr>
        <w:t>е</w:t>
      </w:r>
      <w:r w:rsidR="000B038F">
        <w:rPr>
          <w:color w:val="000000" w:themeColor="text1"/>
          <w:sz w:val="26"/>
          <w:szCs w:val="26"/>
        </w:rPr>
        <w:t xml:space="preserve"> об исчи</w:t>
      </w:r>
      <w:r w:rsidRPr="0092371F">
        <w:rPr>
          <w:color w:val="000000" w:themeColor="text1"/>
          <w:sz w:val="26"/>
          <w:szCs w:val="26"/>
        </w:rPr>
        <w:t>слении стажа работы работников, занимающих должности, не отнесенные к должностям муниципальной службы Челябинской области, и осуществляющих техническое обеспечение деятельности органов местного самоуправления Варненского муниципального района Челябинской области, для выплаты им ежемесячной надбавки к должностному окладу за выслугу лет</w:t>
      </w:r>
      <w:r w:rsidRPr="0092371F">
        <w:rPr>
          <w:sz w:val="26"/>
          <w:szCs w:val="26"/>
        </w:rPr>
        <w:t xml:space="preserve"> (прилагается)</w:t>
      </w:r>
      <w:r w:rsidRPr="0092371F">
        <w:rPr>
          <w:b/>
          <w:sz w:val="26"/>
          <w:szCs w:val="26"/>
        </w:rPr>
        <w:t>.</w:t>
      </w:r>
      <w:proofErr w:type="gramEnd"/>
    </w:p>
    <w:p w:rsidR="0092371F" w:rsidRDefault="00E509D0" w:rsidP="006F3FF5">
      <w:pPr>
        <w:numPr>
          <w:ilvl w:val="0"/>
          <w:numId w:val="1"/>
        </w:numPr>
        <w:ind w:left="0" w:firstLine="426"/>
        <w:jc w:val="both"/>
        <w:rPr>
          <w:sz w:val="26"/>
          <w:szCs w:val="26"/>
        </w:rPr>
      </w:pPr>
      <w:r>
        <w:rPr>
          <w:sz w:val="26"/>
          <w:szCs w:val="26"/>
        </w:rPr>
        <w:t>Настоящее Р</w:t>
      </w:r>
      <w:r w:rsidR="006F3FF5" w:rsidRPr="006F3FF5">
        <w:rPr>
          <w:sz w:val="26"/>
          <w:szCs w:val="26"/>
        </w:rPr>
        <w:t>ешени</w:t>
      </w:r>
      <w:r w:rsidR="005579C4">
        <w:rPr>
          <w:sz w:val="26"/>
          <w:szCs w:val="26"/>
        </w:rPr>
        <w:t>е вступает в силу с 01.01.2018 года.</w:t>
      </w:r>
    </w:p>
    <w:p w:rsidR="0092371F" w:rsidRPr="0092371F" w:rsidRDefault="006F3FF5" w:rsidP="0092371F">
      <w:pPr>
        <w:jc w:val="both"/>
        <w:rPr>
          <w:sz w:val="26"/>
          <w:szCs w:val="26"/>
        </w:rPr>
      </w:pPr>
      <w:r>
        <w:rPr>
          <w:sz w:val="26"/>
          <w:szCs w:val="26"/>
        </w:rPr>
        <w:t xml:space="preserve">       3</w:t>
      </w:r>
      <w:r w:rsidR="0092371F" w:rsidRPr="0092371F">
        <w:rPr>
          <w:sz w:val="26"/>
          <w:szCs w:val="26"/>
        </w:rPr>
        <w:t>. Направить настоящее Решение Главе Варненского муниципального района для подписания и обнародования.</w:t>
      </w:r>
    </w:p>
    <w:p w:rsidR="0092371F" w:rsidRDefault="0092371F" w:rsidP="0092371F">
      <w:pPr>
        <w:jc w:val="both"/>
      </w:pPr>
    </w:p>
    <w:p w:rsidR="006F3FF5" w:rsidRDefault="006F3FF5" w:rsidP="0092371F">
      <w:pPr>
        <w:jc w:val="both"/>
      </w:pPr>
    </w:p>
    <w:p w:rsidR="006F3FF5" w:rsidRDefault="006F3FF5" w:rsidP="0092371F">
      <w:pPr>
        <w:jc w:val="both"/>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D6B0A" w:rsidTr="00ED6B0A">
        <w:tc>
          <w:tcPr>
            <w:tcW w:w="4785" w:type="dxa"/>
          </w:tcPr>
          <w:p w:rsidR="00ED6B0A" w:rsidRPr="00ED6B0A" w:rsidRDefault="00ED6B0A" w:rsidP="00ED6B0A">
            <w:pPr>
              <w:rPr>
                <w:b/>
                <w:color w:val="000000" w:themeColor="text1"/>
                <w:sz w:val="26"/>
                <w:szCs w:val="26"/>
              </w:rPr>
            </w:pPr>
            <w:r w:rsidRPr="00ED6B0A">
              <w:rPr>
                <w:b/>
                <w:color w:val="000000" w:themeColor="text1"/>
                <w:sz w:val="26"/>
                <w:szCs w:val="26"/>
              </w:rPr>
              <w:t xml:space="preserve">Глава </w:t>
            </w:r>
            <w:r w:rsidR="00095C91">
              <w:rPr>
                <w:b/>
                <w:color w:val="000000" w:themeColor="text1"/>
                <w:sz w:val="26"/>
                <w:szCs w:val="26"/>
              </w:rPr>
              <w:t>Варненского</w:t>
            </w:r>
          </w:p>
          <w:p w:rsidR="00ED6B0A" w:rsidRPr="00ED6B0A" w:rsidRDefault="00ED6B0A" w:rsidP="00095C91">
            <w:pPr>
              <w:rPr>
                <w:b/>
                <w:color w:val="000000" w:themeColor="text1"/>
                <w:sz w:val="26"/>
                <w:szCs w:val="26"/>
              </w:rPr>
            </w:pPr>
            <w:r w:rsidRPr="00ED6B0A">
              <w:rPr>
                <w:b/>
                <w:color w:val="000000" w:themeColor="text1"/>
                <w:sz w:val="26"/>
                <w:szCs w:val="26"/>
              </w:rPr>
              <w:t xml:space="preserve">муниципального района </w:t>
            </w:r>
          </w:p>
        </w:tc>
        <w:tc>
          <w:tcPr>
            <w:tcW w:w="4786" w:type="dxa"/>
          </w:tcPr>
          <w:p w:rsidR="00ED6B0A" w:rsidRPr="00ED6B0A" w:rsidRDefault="00ED6B0A" w:rsidP="00095C91">
            <w:pPr>
              <w:rPr>
                <w:b/>
                <w:color w:val="000000" w:themeColor="text1"/>
                <w:sz w:val="26"/>
                <w:szCs w:val="26"/>
              </w:rPr>
            </w:pPr>
            <w:r w:rsidRPr="00ED6B0A">
              <w:rPr>
                <w:b/>
                <w:color w:val="000000" w:themeColor="text1"/>
                <w:sz w:val="26"/>
                <w:szCs w:val="26"/>
              </w:rPr>
              <w:t xml:space="preserve">Председатель Собрания депутатов Варненского муниципального района </w:t>
            </w:r>
          </w:p>
        </w:tc>
      </w:tr>
    </w:tbl>
    <w:p w:rsidR="00ED6B0A" w:rsidRPr="00C32248" w:rsidRDefault="00ED6B0A" w:rsidP="00ED6B0A">
      <w:pPr>
        <w:jc w:val="both"/>
        <w:rPr>
          <w:b/>
          <w:sz w:val="26"/>
          <w:szCs w:val="26"/>
        </w:rPr>
      </w:pPr>
    </w:p>
    <w:p w:rsidR="00ED6B0A" w:rsidRDefault="00ED6B0A" w:rsidP="00ED6B0A">
      <w:pPr>
        <w:tabs>
          <w:tab w:val="left" w:pos="5160"/>
        </w:tabs>
        <w:rPr>
          <w:b/>
          <w:sz w:val="26"/>
          <w:szCs w:val="26"/>
        </w:rPr>
      </w:pPr>
      <w:proofErr w:type="spellStart"/>
      <w:r w:rsidRPr="00C32248">
        <w:rPr>
          <w:b/>
          <w:sz w:val="26"/>
          <w:szCs w:val="26"/>
        </w:rPr>
        <w:t>_______</w:t>
      </w:r>
      <w:r>
        <w:rPr>
          <w:b/>
          <w:sz w:val="26"/>
          <w:szCs w:val="26"/>
        </w:rPr>
        <w:t>_____________К.Ю.Моисеев</w:t>
      </w:r>
      <w:proofErr w:type="spellEnd"/>
      <w:r>
        <w:rPr>
          <w:b/>
          <w:sz w:val="26"/>
          <w:szCs w:val="26"/>
        </w:rPr>
        <w:t xml:space="preserve">          </w:t>
      </w:r>
      <w:proofErr w:type="spellStart"/>
      <w:r w:rsidRPr="00C32248">
        <w:rPr>
          <w:b/>
          <w:sz w:val="26"/>
          <w:szCs w:val="26"/>
        </w:rPr>
        <w:t>__________________О.В.Лященко</w:t>
      </w:r>
      <w:proofErr w:type="spellEnd"/>
    </w:p>
    <w:p w:rsidR="0092371F" w:rsidRDefault="0092371F" w:rsidP="00902C9D">
      <w:pPr>
        <w:pStyle w:val="ConsPlusTitle"/>
        <w:jc w:val="center"/>
        <w:rPr>
          <w:rFonts w:ascii="Times New Roman" w:hAnsi="Times New Roman" w:cs="Times New Roman"/>
          <w:sz w:val="26"/>
          <w:szCs w:val="26"/>
        </w:rPr>
      </w:pPr>
    </w:p>
    <w:p w:rsidR="00254358" w:rsidRDefault="00254358" w:rsidP="00902C9D">
      <w:pPr>
        <w:pStyle w:val="ConsPlusTitle"/>
        <w:jc w:val="center"/>
        <w:rPr>
          <w:rFonts w:ascii="Times New Roman" w:hAnsi="Times New Roman" w:cs="Times New Roman"/>
          <w:sz w:val="26"/>
          <w:szCs w:val="26"/>
        </w:rPr>
      </w:pPr>
    </w:p>
    <w:p w:rsidR="00095C91" w:rsidRDefault="00095C91" w:rsidP="00ED6B0A">
      <w:pPr>
        <w:pStyle w:val="ConsPlusNormal"/>
        <w:jc w:val="right"/>
        <w:rPr>
          <w:rFonts w:ascii="Times New Roman" w:hAnsi="Times New Roman" w:cs="Times New Roman"/>
        </w:rPr>
      </w:pPr>
    </w:p>
    <w:p w:rsidR="00ED6B0A" w:rsidRDefault="00ED6B0A" w:rsidP="00ED6B0A">
      <w:pPr>
        <w:pStyle w:val="ConsPlusNormal"/>
        <w:jc w:val="right"/>
        <w:rPr>
          <w:rFonts w:ascii="Times New Roman" w:hAnsi="Times New Roman" w:cs="Times New Roman"/>
        </w:rPr>
      </w:pPr>
      <w:r w:rsidRPr="00ED6B0A">
        <w:rPr>
          <w:rFonts w:ascii="Times New Roman" w:hAnsi="Times New Roman" w:cs="Times New Roman"/>
        </w:rPr>
        <w:lastRenderedPageBreak/>
        <w:t xml:space="preserve">Приложение </w:t>
      </w:r>
    </w:p>
    <w:p w:rsidR="00ED6B0A" w:rsidRPr="00ED6B0A" w:rsidRDefault="00ED6B0A" w:rsidP="00ED6B0A">
      <w:pPr>
        <w:pStyle w:val="ConsPlusNormal"/>
        <w:jc w:val="right"/>
        <w:rPr>
          <w:rFonts w:ascii="Times New Roman" w:hAnsi="Times New Roman" w:cs="Times New Roman"/>
        </w:rPr>
      </w:pPr>
      <w:r w:rsidRPr="00ED6B0A">
        <w:rPr>
          <w:rFonts w:ascii="Times New Roman" w:hAnsi="Times New Roman" w:cs="Times New Roman"/>
        </w:rPr>
        <w:t>к Решению Собрания депутатов</w:t>
      </w:r>
    </w:p>
    <w:p w:rsidR="00ED6B0A" w:rsidRDefault="00ED6B0A" w:rsidP="00ED6B0A">
      <w:pPr>
        <w:pStyle w:val="ConsPlusNormal"/>
        <w:jc w:val="right"/>
        <w:rPr>
          <w:rFonts w:ascii="Times New Roman" w:hAnsi="Times New Roman" w:cs="Times New Roman"/>
        </w:rPr>
      </w:pPr>
      <w:r w:rsidRPr="00ED6B0A">
        <w:rPr>
          <w:rFonts w:ascii="Times New Roman" w:hAnsi="Times New Roman" w:cs="Times New Roman"/>
        </w:rPr>
        <w:t>Варненского муниципального района</w:t>
      </w:r>
    </w:p>
    <w:p w:rsidR="00ED6B0A" w:rsidRPr="00ED6B0A" w:rsidRDefault="00ED6B0A" w:rsidP="00ED6B0A">
      <w:pPr>
        <w:pStyle w:val="ConsPlusNormal"/>
        <w:jc w:val="right"/>
        <w:rPr>
          <w:rFonts w:ascii="Times New Roman" w:hAnsi="Times New Roman" w:cs="Times New Roman"/>
        </w:rPr>
      </w:pPr>
      <w:r>
        <w:rPr>
          <w:rFonts w:ascii="Times New Roman" w:hAnsi="Times New Roman" w:cs="Times New Roman"/>
        </w:rPr>
        <w:t xml:space="preserve">Челябинской области </w:t>
      </w:r>
    </w:p>
    <w:p w:rsidR="00ED6B0A" w:rsidRPr="00ED6B0A" w:rsidRDefault="00ED6B0A" w:rsidP="00ED6B0A">
      <w:pPr>
        <w:pStyle w:val="ConsPlusNormal"/>
        <w:jc w:val="right"/>
        <w:rPr>
          <w:rFonts w:ascii="Times New Roman" w:hAnsi="Times New Roman" w:cs="Times New Roman"/>
        </w:rPr>
      </w:pPr>
      <w:r w:rsidRPr="00ED6B0A">
        <w:rPr>
          <w:rFonts w:ascii="Times New Roman" w:hAnsi="Times New Roman" w:cs="Times New Roman"/>
        </w:rPr>
        <w:t xml:space="preserve">от </w:t>
      </w:r>
      <w:r>
        <w:rPr>
          <w:rFonts w:ascii="Times New Roman" w:hAnsi="Times New Roman" w:cs="Times New Roman"/>
        </w:rPr>
        <w:t>29</w:t>
      </w:r>
      <w:r w:rsidR="00E509D0">
        <w:rPr>
          <w:rFonts w:ascii="Times New Roman" w:hAnsi="Times New Roman" w:cs="Times New Roman"/>
        </w:rPr>
        <w:t xml:space="preserve"> </w:t>
      </w:r>
      <w:r>
        <w:rPr>
          <w:rFonts w:ascii="Times New Roman" w:hAnsi="Times New Roman" w:cs="Times New Roman"/>
        </w:rPr>
        <w:t>но</w:t>
      </w:r>
      <w:r w:rsidRPr="00ED6B0A">
        <w:rPr>
          <w:rFonts w:ascii="Times New Roman" w:hAnsi="Times New Roman" w:cs="Times New Roman"/>
        </w:rPr>
        <w:t>ября 2017 г. №</w:t>
      </w:r>
      <w:r w:rsidR="00B35EEB">
        <w:rPr>
          <w:rFonts w:ascii="Times New Roman" w:hAnsi="Times New Roman" w:cs="Times New Roman"/>
        </w:rPr>
        <w:t xml:space="preserve"> 103</w:t>
      </w:r>
    </w:p>
    <w:p w:rsidR="0092371F" w:rsidRDefault="0092371F" w:rsidP="00902C9D">
      <w:pPr>
        <w:pStyle w:val="ConsPlusTitle"/>
        <w:jc w:val="center"/>
        <w:rPr>
          <w:rFonts w:ascii="Times New Roman" w:hAnsi="Times New Roman" w:cs="Times New Roman"/>
          <w:sz w:val="26"/>
          <w:szCs w:val="26"/>
        </w:rPr>
      </w:pPr>
    </w:p>
    <w:p w:rsidR="00ED6B0A" w:rsidRDefault="00ED6B0A" w:rsidP="00902C9D">
      <w:pPr>
        <w:pStyle w:val="ConsPlusTitle"/>
        <w:jc w:val="center"/>
        <w:rPr>
          <w:rFonts w:ascii="Times New Roman" w:hAnsi="Times New Roman" w:cs="Times New Roman"/>
          <w:sz w:val="26"/>
          <w:szCs w:val="26"/>
        </w:rPr>
      </w:pPr>
    </w:p>
    <w:p w:rsidR="007853F2" w:rsidRPr="00902C9D" w:rsidRDefault="00902C9D" w:rsidP="00902C9D">
      <w:pPr>
        <w:pStyle w:val="ConsPlusTitle"/>
        <w:jc w:val="center"/>
        <w:rPr>
          <w:rFonts w:ascii="Times New Roman" w:hAnsi="Times New Roman" w:cs="Times New Roman"/>
          <w:sz w:val="26"/>
          <w:szCs w:val="26"/>
        </w:rPr>
      </w:pPr>
      <w:r w:rsidRPr="00902C9D">
        <w:rPr>
          <w:rFonts w:ascii="Times New Roman" w:hAnsi="Times New Roman" w:cs="Times New Roman"/>
          <w:sz w:val="26"/>
          <w:szCs w:val="26"/>
        </w:rPr>
        <w:t>ПОЛОЖЕНИЕ</w:t>
      </w:r>
    </w:p>
    <w:p w:rsidR="00537788" w:rsidRDefault="007853F2" w:rsidP="00902C9D">
      <w:pPr>
        <w:pStyle w:val="ConsPlusTitle"/>
        <w:jc w:val="both"/>
        <w:rPr>
          <w:rFonts w:ascii="Times New Roman" w:hAnsi="Times New Roman" w:cs="Times New Roman"/>
          <w:sz w:val="26"/>
          <w:szCs w:val="26"/>
        </w:rPr>
      </w:pPr>
      <w:proofErr w:type="gramStart"/>
      <w:r w:rsidRPr="00902C9D">
        <w:rPr>
          <w:rFonts w:ascii="Times New Roman" w:hAnsi="Times New Roman" w:cs="Times New Roman"/>
          <w:sz w:val="26"/>
          <w:szCs w:val="26"/>
        </w:rPr>
        <w:t>об исчислении стажа работы работников, занимающих</w:t>
      </w:r>
      <w:r w:rsidR="000B038F">
        <w:rPr>
          <w:rFonts w:ascii="Times New Roman" w:hAnsi="Times New Roman" w:cs="Times New Roman"/>
          <w:sz w:val="26"/>
          <w:szCs w:val="26"/>
        </w:rPr>
        <w:t xml:space="preserve"> </w:t>
      </w:r>
      <w:r w:rsidRPr="00902C9D">
        <w:rPr>
          <w:rFonts w:ascii="Times New Roman" w:hAnsi="Times New Roman" w:cs="Times New Roman"/>
          <w:sz w:val="26"/>
          <w:szCs w:val="26"/>
        </w:rPr>
        <w:t xml:space="preserve">должности, не отнесенные к должностям </w:t>
      </w:r>
      <w:r w:rsidR="00902C9D" w:rsidRPr="00902C9D">
        <w:rPr>
          <w:rFonts w:ascii="Times New Roman" w:hAnsi="Times New Roman" w:cs="Times New Roman"/>
          <w:sz w:val="26"/>
          <w:szCs w:val="26"/>
        </w:rPr>
        <w:t xml:space="preserve">муниципальной </w:t>
      </w:r>
      <w:r w:rsidRPr="00902C9D">
        <w:rPr>
          <w:rFonts w:ascii="Times New Roman" w:hAnsi="Times New Roman" w:cs="Times New Roman"/>
          <w:sz w:val="26"/>
          <w:szCs w:val="26"/>
        </w:rPr>
        <w:t>службы Челябинской области, и осуществляющих</w:t>
      </w:r>
      <w:r w:rsidR="000B038F">
        <w:rPr>
          <w:rFonts w:ascii="Times New Roman" w:hAnsi="Times New Roman" w:cs="Times New Roman"/>
          <w:sz w:val="26"/>
          <w:szCs w:val="26"/>
        </w:rPr>
        <w:t xml:space="preserve"> </w:t>
      </w:r>
      <w:r w:rsidRPr="00902C9D">
        <w:rPr>
          <w:rFonts w:ascii="Times New Roman" w:hAnsi="Times New Roman" w:cs="Times New Roman"/>
          <w:sz w:val="26"/>
          <w:szCs w:val="26"/>
        </w:rPr>
        <w:t>техническое обеспечение деятельности органов</w:t>
      </w:r>
      <w:r w:rsidR="00902C9D" w:rsidRPr="00902C9D">
        <w:rPr>
          <w:rFonts w:ascii="Times New Roman" w:hAnsi="Times New Roman" w:cs="Times New Roman"/>
          <w:sz w:val="26"/>
          <w:szCs w:val="26"/>
        </w:rPr>
        <w:t xml:space="preserve"> местного самоуправления Варненского муниципального района</w:t>
      </w:r>
      <w:r w:rsidRPr="00902C9D">
        <w:rPr>
          <w:rFonts w:ascii="Times New Roman" w:hAnsi="Times New Roman" w:cs="Times New Roman"/>
          <w:sz w:val="26"/>
          <w:szCs w:val="26"/>
        </w:rPr>
        <w:t xml:space="preserve"> Челябинской области,</w:t>
      </w:r>
      <w:r w:rsidR="000B038F">
        <w:rPr>
          <w:rFonts w:ascii="Times New Roman" w:hAnsi="Times New Roman" w:cs="Times New Roman"/>
          <w:sz w:val="26"/>
          <w:szCs w:val="26"/>
        </w:rPr>
        <w:t xml:space="preserve"> </w:t>
      </w:r>
      <w:r w:rsidRPr="00902C9D">
        <w:rPr>
          <w:rFonts w:ascii="Times New Roman" w:hAnsi="Times New Roman" w:cs="Times New Roman"/>
          <w:sz w:val="26"/>
          <w:szCs w:val="26"/>
        </w:rPr>
        <w:t>для выплаты им ежемесячной надбавки</w:t>
      </w:r>
      <w:r w:rsidR="000B038F">
        <w:rPr>
          <w:rFonts w:ascii="Times New Roman" w:hAnsi="Times New Roman" w:cs="Times New Roman"/>
          <w:sz w:val="26"/>
          <w:szCs w:val="26"/>
        </w:rPr>
        <w:t xml:space="preserve"> </w:t>
      </w:r>
      <w:r w:rsidRPr="00902C9D">
        <w:rPr>
          <w:rFonts w:ascii="Times New Roman" w:hAnsi="Times New Roman" w:cs="Times New Roman"/>
          <w:sz w:val="26"/>
          <w:szCs w:val="26"/>
        </w:rPr>
        <w:t>к должностному окладу за выслугу лет</w:t>
      </w:r>
      <w:proofErr w:type="gramEnd"/>
    </w:p>
    <w:p w:rsidR="005F0950" w:rsidRDefault="005F0950" w:rsidP="00902C9D">
      <w:pPr>
        <w:pStyle w:val="ConsPlusTitle"/>
        <w:jc w:val="both"/>
        <w:rPr>
          <w:rFonts w:ascii="Times New Roman" w:hAnsi="Times New Roman" w:cs="Times New Roman"/>
          <w:sz w:val="26"/>
          <w:szCs w:val="26"/>
        </w:rPr>
      </w:pPr>
    </w:p>
    <w:p w:rsid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 xml:space="preserve">1. </w:t>
      </w:r>
      <w:proofErr w:type="gramStart"/>
      <w:r w:rsidRPr="00902C9D">
        <w:rPr>
          <w:rFonts w:ascii="Times New Roman" w:hAnsi="Times New Roman" w:cs="Times New Roman"/>
          <w:sz w:val="26"/>
          <w:szCs w:val="26"/>
        </w:rPr>
        <w:t xml:space="preserve">Выплата ежемесячной надбавки к должностному окладу за выслугу лет (далее именуется - надбавка за выслугу лет) работникам, занимающим должности, не отнесенные к должностям </w:t>
      </w:r>
      <w:r>
        <w:rPr>
          <w:rFonts w:ascii="Times New Roman" w:hAnsi="Times New Roman" w:cs="Times New Roman"/>
          <w:sz w:val="26"/>
          <w:szCs w:val="26"/>
        </w:rPr>
        <w:t>муниципальной</w:t>
      </w:r>
      <w:r w:rsidRPr="00902C9D">
        <w:rPr>
          <w:rFonts w:ascii="Times New Roman" w:hAnsi="Times New Roman" w:cs="Times New Roman"/>
          <w:sz w:val="26"/>
          <w:szCs w:val="26"/>
        </w:rPr>
        <w:t xml:space="preserve"> службы, и осуществляющих техническое обеспечение деятельности органов </w:t>
      </w:r>
      <w:r>
        <w:rPr>
          <w:rFonts w:ascii="Times New Roman" w:hAnsi="Times New Roman" w:cs="Times New Roman"/>
          <w:sz w:val="26"/>
          <w:szCs w:val="26"/>
        </w:rPr>
        <w:t>местного самоуправления Варненского муниципального района</w:t>
      </w:r>
      <w:r w:rsidRPr="00902C9D">
        <w:rPr>
          <w:rFonts w:ascii="Times New Roman" w:hAnsi="Times New Roman" w:cs="Times New Roman"/>
          <w:sz w:val="26"/>
          <w:szCs w:val="26"/>
        </w:rPr>
        <w:t xml:space="preserve"> Челябинской области, производится дифференцированно в зависимости от стажа работы, дающего право на получение этой надбавки, в размере, установленном Положени</w:t>
      </w:r>
      <w:r>
        <w:rPr>
          <w:rFonts w:ascii="Times New Roman" w:hAnsi="Times New Roman" w:cs="Times New Roman"/>
          <w:sz w:val="26"/>
          <w:szCs w:val="26"/>
        </w:rPr>
        <w:t>ем</w:t>
      </w:r>
      <w:r w:rsidRPr="00902C9D">
        <w:rPr>
          <w:rFonts w:ascii="Times New Roman" w:hAnsi="Times New Roman" w:cs="Times New Roman"/>
          <w:sz w:val="26"/>
          <w:szCs w:val="26"/>
        </w:rPr>
        <w:t xml:space="preserve"> об оплате труда работников, занимающих должности</w:t>
      </w:r>
      <w:proofErr w:type="gramEnd"/>
      <w:r w:rsidRPr="00902C9D">
        <w:rPr>
          <w:rFonts w:ascii="Times New Roman" w:hAnsi="Times New Roman" w:cs="Times New Roman"/>
          <w:sz w:val="26"/>
          <w:szCs w:val="26"/>
        </w:rPr>
        <w:t xml:space="preserve">, не отнесенные к должностям </w:t>
      </w:r>
      <w:r>
        <w:rPr>
          <w:rFonts w:ascii="Times New Roman" w:hAnsi="Times New Roman" w:cs="Times New Roman"/>
          <w:sz w:val="26"/>
          <w:szCs w:val="26"/>
        </w:rPr>
        <w:t xml:space="preserve">муниципальной </w:t>
      </w:r>
      <w:r w:rsidRPr="00902C9D">
        <w:rPr>
          <w:rFonts w:ascii="Times New Roman" w:hAnsi="Times New Roman" w:cs="Times New Roman"/>
          <w:sz w:val="26"/>
          <w:szCs w:val="26"/>
        </w:rPr>
        <w:t xml:space="preserve">службы, и </w:t>
      </w:r>
      <w:proofErr w:type="gramStart"/>
      <w:r w:rsidRPr="00902C9D">
        <w:rPr>
          <w:rFonts w:ascii="Times New Roman" w:hAnsi="Times New Roman" w:cs="Times New Roman"/>
          <w:sz w:val="26"/>
          <w:szCs w:val="26"/>
        </w:rPr>
        <w:t>осуществляющих</w:t>
      </w:r>
      <w:proofErr w:type="gramEnd"/>
      <w:r w:rsidRPr="00902C9D">
        <w:rPr>
          <w:rFonts w:ascii="Times New Roman" w:hAnsi="Times New Roman" w:cs="Times New Roman"/>
          <w:sz w:val="26"/>
          <w:szCs w:val="26"/>
        </w:rPr>
        <w:t xml:space="preserve"> техническое обеспечение деятельности </w:t>
      </w:r>
      <w:r>
        <w:rPr>
          <w:rFonts w:ascii="Times New Roman" w:hAnsi="Times New Roman" w:cs="Times New Roman"/>
          <w:sz w:val="26"/>
          <w:szCs w:val="26"/>
        </w:rPr>
        <w:t>местного самоуправления Варненского муниципального района</w:t>
      </w:r>
      <w:r w:rsidRPr="00902C9D">
        <w:rPr>
          <w:rFonts w:ascii="Times New Roman" w:hAnsi="Times New Roman" w:cs="Times New Roman"/>
          <w:sz w:val="26"/>
          <w:szCs w:val="26"/>
        </w:rPr>
        <w:t xml:space="preserve"> Челябинской области, утвержденн</w:t>
      </w:r>
      <w:r>
        <w:rPr>
          <w:rFonts w:ascii="Times New Roman" w:hAnsi="Times New Roman" w:cs="Times New Roman"/>
          <w:sz w:val="26"/>
          <w:szCs w:val="26"/>
        </w:rPr>
        <w:t>ым</w:t>
      </w:r>
      <w:r w:rsidR="00E509D0">
        <w:rPr>
          <w:rFonts w:ascii="Times New Roman" w:hAnsi="Times New Roman" w:cs="Times New Roman"/>
          <w:sz w:val="26"/>
          <w:szCs w:val="26"/>
        </w:rPr>
        <w:t xml:space="preserve"> </w:t>
      </w:r>
      <w:r>
        <w:rPr>
          <w:rFonts w:ascii="Times New Roman" w:hAnsi="Times New Roman" w:cs="Times New Roman"/>
          <w:sz w:val="26"/>
          <w:szCs w:val="26"/>
        </w:rPr>
        <w:t>нормативным правовым актом</w:t>
      </w:r>
      <w:r w:rsidRPr="00902C9D">
        <w:rPr>
          <w:rFonts w:ascii="Times New Roman" w:hAnsi="Times New Roman" w:cs="Times New Roman"/>
          <w:sz w:val="26"/>
          <w:szCs w:val="26"/>
        </w:rPr>
        <w:t>.</w:t>
      </w:r>
    </w:p>
    <w:p w:rsidR="006F3FF5" w:rsidRDefault="006F3FF5" w:rsidP="00902C9D">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Настоящее Положение распространяется на правоотношения, возникшие после его вступления в силу. </w:t>
      </w:r>
    </w:p>
    <w:p w:rsidR="006F3FF5" w:rsidRPr="008851DD" w:rsidRDefault="006F3FF5" w:rsidP="00902C9D">
      <w:pPr>
        <w:pStyle w:val="ConsPlusNormal"/>
        <w:ind w:firstLine="540"/>
        <w:jc w:val="both"/>
        <w:rPr>
          <w:rFonts w:ascii="Times New Roman" w:hAnsi="Times New Roman" w:cs="Times New Roman"/>
          <w:color w:val="000000" w:themeColor="text1"/>
          <w:sz w:val="26"/>
          <w:szCs w:val="26"/>
        </w:rPr>
      </w:pPr>
      <w:proofErr w:type="gramStart"/>
      <w:r>
        <w:rPr>
          <w:rFonts w:ascii="Times New Roman" w:hAnsi="Times New Roman" w:cs="Times New Roman"/>
          <w:sz w:val="26"/>
          <w:szCs w:val="26"/>
        </w:rPr>
        <w:t xml:space="preserve">Исчисленный стаж работников, занимающих должности, </w:t>
      </w:r>
      <w:r w:rsidRPr="006F3FF5">
        <w:rPr>
          <w:rFonts w:ascii="Times New Roman" w:hAnsi="Times New Roman" w:cs="Times New Roman"/>
          <w:sz w:val="26"/>
          <w:szCs w:val="26"/>
        </w:rPr>
        <w:t xml:space="preserve">не отнесенные к должностям муниципальной службы, и </w:t>
      </w:r>
      <w:r w:rsidRPr="008851DD">
        <w:rPr>
          <w:rFonts w:ascii="Times New Roman" w:hAnsi="Times New Roman" w:cs="Times New Roman"/>
          <w:color w:val="000000" w:themeColor="text1"/>
          <w:sz w:val="26"/>
          <w:szCs w:val="26"/>
        </w:rPr>
        <w:t>осуществляющих техническое обеспечение деятельности муниципальных служащих органов местного самоуправления Варненского муниципального района Челябинской области</w:t>
      </w:r>
      <w:r w:rsidR="008851DD">
        <w:rPr>
          <w:rFonts w:ascii="Times New Roman" w:hAnsi="Times New Roman" w:cs="Times New Roman"/>
          <w:color w:val="000000" w:themeColor="text1"/>
          <w:sz w:val="26"/>
          <w:szCs w:val="26"/>
        </w:rPr>
        <w:t>, для выплаты им ежемесячной надбавки к должностному окладу за выслугу лет  по иным  Порядкам и Положениям, соответствующим законодательству Российской Федерации, используемых до вступления в силу настоящего Положения, перерасчету не подлежат.</w:t>
      </w:r>
      <w:proofErr w:type="gramEnd"/>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2. В стаж работы, дающий право на получение надбавки за выслугу лет, включаются следующие периоды времени:</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 xml:space="preserve">1) время работы </w:t>
      </w:r>
      <w:proofErr w:type="gramStart"/>
      <w:r w:rsidRPr="00902C9D">
        <w:rPr>
          <w:rFonts w:ascii="Times New Roman" w:hAnsi="Times New Roman" w:cs="Times New Roman"/>
          <w:sz w:val="26"/>
          <w:szCs w:val="26"/>
        </w:rPr>
        <w:t>в</w:t>
      </w:r>
      <w:proofErr w:type="gramEnd"/>
      <w:r w:rsidRPr="00902C9D">
        <w:rPr>
          <w:rFonts w:ascii="Times New Roman" w:hAnsi="Times New Roman" w:cs="Times New Roman"/>
          <w:sz w:val="26"/>
          <w:szCs w:val="26"/>
        </w:rPr>
        <w:t>:</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Администрации Президента Российской Федерации, государственных органах (органах) Президента Российской Федерации и государственных органах (органах) при Президенте Российской Федерации;</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аппарате</w:t>
      </w:r>
      <w:proofErr w:type="gramEnd"/>
      <w:r w:rsidRPr="00902C9D">
        <w:rPr>
          <w:rFonts w:ascii="Times New Roman" w:hAnsi="Times New Roman" w:cs="Times New Roman"/>
          <w:sz w:val="26"/>
          <w:szCs w:val="26"/>
        </w:rPr>
        <w:t xml:space="preserve"> Совета Безопасности Российской Федерации;</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аппарате</w:t>
      </w:r>
      <w:proofErr w:type="gramEnd"/>
      <w:r w:rsidRPr="00902C9D">
        <w:rPr>
          <w:rFonts w:ascii="Times New Roman" w:hAnsi="Times New Roman" w:cs="Times New Roman"/>
          <w:sz w:val="26"/>
          <w:szCs w:val="26"/>
        </w:rPr>
        <w:t xml:space="preserve"> Совета Обороны Российской Федерации;</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аппаратах Совета Федерации Федерального Собрания Российской Федерации, Государственной Думы Федерального Собрания Российской Федерации (Верховного Совета Российской Федерации);</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аппаратах Правительства Российской Федерации (Совета Министров - Правительства Российской Федерации), государственных органов Правительства Российской Федерации, государственных органов при Правительстве Российской Федерации;</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 xml:space="preserve">федеральных органах исполнительной власти, их территориальных органах, государственных органах федеральных органов исполнительной власти и </w:t>
      </w:r>
      <w:r w:rsidRPr="00902C9D">
        <w:rPr>
          <w:rFonts w:ascii="Times New Roman" w:hAnsi="Times New Roman" w:cs="Times New Roman"/>
          <w:sz w:val="26"/>
          <w:szCs w:val="26"/>
        </w:rPr>
        <w:lastRenderedPageBreak/>
        <w:t>государственных органах при федеральных органах исполнительной власти;</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дипломатических учреждениях и консульских организациях Российской Федерации; представительствах Российской Федерации федеральных органов исполнительной власти и государственного органа при Министерстве иностранных дел Российской Федерации за рубежом;</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аппарате Исполнительного Комитета Союза Беларуси и России и Секретариате Парламентского Собрания Союза Беларуси и России и органах Союзного государства и их аппаратах;</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аппарате</w:t>
      </w:r>
      <w:proofErr w:type="gramEnd"/>
      <w:r w:rsidRPr="00902C9D">
        <w:rPr>
          <w:rFonts w:ascii="Times New Roman" w:hAnsi="Times New Roman" w:cs="Times New Roman"/>
          <w:sz w:val="26"/>
          <w:szCs w:val="26"/>
        </w:rPr>
        <w:t xml:space="preserve"> Конституционного Суда Российской Федерации;</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аппаратах Верховного Суда Российской Федерации, Верховного Суда республики, краевого суда, областного суда, суда города федерального значения, суда автономной области, суда автономного округа, окружного (флотского) военного суда, районного суда, гарнизонного военного суда;</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аппаратах Высшего Арбитражного Суда Российской Федерации, федерального арбитражного суда округа, арбитражного апелляционного суда, арбитражного суда субъекта Российской Федерации;</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аппаратах</w:t>
      </w:r>
      <w:proofErr w:type="gramEnd"/>
      <w:r w:rsidRPr="00902C9D">
        <w:rPr>
          <w:rFonts w:ascii="Times New Roman" w:hAnsi="Times New Roman" w:cs="Times New Roman"/>
          <w:sz w:val="26"/>
          <w:szCs w:val="26"/>
        </w:rPr>
        <w:t xml:space="preserve"> Генеральной прокуратуры Российской Федерации, прокуратуры субъекта Российской Федерации, прокуратуры города (района);</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в аппарате Следственного комитета при Прокуратуре Российской Федерации, в следственных управлениях Следственного комитета по субъектам Российской Федерации и приравненных к ним специализированных следственных управлениях Следственного комитета, следственных отделах Следственного комитета по районам, городам и приравненных к ним специализированных следственных отделах Следственного комитета, в центральном аппарате Следственного комитета Российской Федерации, в главных следственных управлениях и следственных управлениях Следственного комитета Российской Федерации</w:t>
      </w:r>
      <w:proofErr w:type="gramEnd"/>
      <w:r w:rsidRPr="00902C9D">
        <w:rPr>
          <w:rFonts w:ascii="Times New Roman" w:hAnsi="Times New Roman" w:cs="Times New Roman"/>
          <w:sz w:val="26"/>
          <w:szCs w:val="26"/>
        </w:rPr>
        <w:t xml:space="preserve"> </w:t>
      </w:r>
      <w:proofErr w:type="gramStart"/>
      <w:r w:rsidRPr="00902C9D">
        <w:rPr>
          <w:rFonts w:ascii="Times New Roman" w:hAnsi="Times New Roman" w:cs="Times New Roman"/>
          <w:sz w:val="26"/>
          <w:szCs w:val="26"/>
        </w:rPr>
        <w:t>по субъектам Российской Федерации (в том числе их подразделениях по административным округам) и приравненных к ним специализированных (в томе числе военных) следственных управлениях и следственных отделах Следственного комитета Российской Федерации, а также в следственных отделах и следственных отделениях Следственного комитета Российской Федерации по районам, городам и приравненных к ним следственных подразделениях Следственного комитета Российской Федерации, включая специализированные (в том числе</w:t>
      </w:r>
      <w:proofErr w:type="gramEnd"/>
      <w:r w:rsidRPr="00902C9D">
        <w:rPr>
          <w:rFonts w:ascii="Times New Roman" w:hAnsi="Times New Roman" w:cs="Times New Roman"/>
          <w:sz w:val="26"/>
          <w:szCs w:val="26"/>
        </w:rPr>
        <w:t xml:space="preserve"> военные);</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аппарате</w:t>
      </w:r>
      <w:proofErr w:type="gramEnd"/>
      <w:r w:rsidRPr="00902C9D">
        <w:rPr>
          <w:rFonts w:ascii="Times New Roman" w:hAnsi="Times New Roman" w:cs="Times New Roman"/>
          <w:sz w:val="26"/>
          <w:szCs w:val="26"/>
        </w:rPr>
        <w:t xml:space="preserve"> Счетной палаты Российской Федерации;</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аппарате</w:t>
      </w:r>
      <w:proofErr w:type="gramEnd"/>
      <w:r w:rsidRPr="00902C9D">
        <w:rPr>
          <w:rFonts w:ascii="Times New Roman" w:hAnsi="Times New Roman" w:cs="Times New Roman"/>
          <w:sz w:val="26"/>
          <w:szCs w:val="26"/>
        </w:rPr>
        <w:t xml:space="preserve"> Центральной избирательной комиссии Российской Федерации;</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 xml:space="preserve">Судебном </w:t>
      </w:r>
      <w:proofErr w:type="gramStart"/>
      <w:r w:rsidRPr="00902C9D">
        <w:rPr>
          <w:rFonts w:ascii="Times New Roman" w:hAnsi="Times New Roman" w:cs="Times New Roman"/>
          <w:sz w:val="26"/>
          <w:szCs w:val="26"/>
        </w:rPr>
        <w:t>департаменте</w:t>
      </w:r>
      <w:proofErr w:type="gramEnd"/>
      <w:r w:rsidRPr="00902C9D">
        <w:rPr>
          <w:rFonts w:ascii="Times New Roman" w:hAnsi="Times New Roman" w:cs="Times New Roman"/>
          <w:sz w:val="26"/>
          <w:szCs w:val="26"/>
        </w:rPr>
        <w:t xml:space="preserve"> при Верховном Суде Российской Федерации, управлениях (отделах) Судебного департамента при Верховном Суде Российской Федерации в субъектах Российской Федерации;</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рабочем</w:t>
      </w:r>
      <w:proofErr w:type="gramEnd"/>
      <w:r w:rsidRPr="00902C9D">
        <w:rPr>
          <w:rFonts w:ascii="Times New Roman" w:hAnsi="Times New Roman" w:cs="Times New Roman"/>
          <w:sz w:val="26"/>
          <w:szCs w:val="26"/>
        </w:rPr>
        <w:t xml:space="preserve"> аппарате Уполномоченного по правам человека в Российской Федерации;</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 xml:space="preserve">органах государственной власти субъектов Российской Федерации и иных государственных органах, образованных в соответствии с конституциями (уставами) и законами субъектов Российской Федерации; высших государственных органах автономных республик, местных государственных органах (краевых, областных </w:t>
      </w:r>
      <w:r w:rsidRPr="00902C9D">
        <w:rPr>
          <w:rFonts w:ascii="Times New Roman" w:hAnsi="Times New Roman" w:cs="Times New Roman"/>
          <w:sz w:val="26"/>
          <w:szCs w:val="26"/>
        </w:rPr>
        <w:lastRenderedPageBreak/>
        <w:t>Советах народных депутатов, Советах народных депутатов автономной области, автономных округов, районных, городских, районных, районных в городах, поселковых и сельских Советах народных депутатов и их исполнительных комитетах);</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органах</w:t>
      </w:r>
      <w:proofErr w:type="gramEnd"/>
      <w:r w:rsidRPr="00902C9D">
        <w:rPr>
          <w:rFonts w:ascii="Times New Roman" w:hAnsi="Times New Roman" w:cs="Times New Roman"/>
          <w:sz w:val="26"/>
          <w:szCs w:val="26"/>
        </w:rPr>
        <w:t xml:space="preserve"> местного самоуправления;</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специальных временных органах,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аппаратах - представительствах полномочных (специальных) представителей Президента Российской Федерации, назначенных для координации деятельности органов государственной</w:t>
      </w:r>
      <w:proofErr w:type="gramEnd"/>
      <w:r w:rsidRPr="00902C9D">
        <w:rPr>
          <w:rFonts w:ascii="Times New Roman" w:hAnsi="Times New Roman" w:cs="Times New Roman"/>
          <w:sz w:val="26"/>
          <w:szCs w:val="26"/>
        </w:rPr>
        <w:t xml:space="preserve"> власти по проведению восстановительных работ, по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 xml:space="preserve">2) время работы по 31 декабря 1991 года </w:t>
      </w:r>
      <w:proofErr w:type="gramStart"/>
      <w:r w:rsidRPr="00902C9D">
        <w:rPr>
          <w:rFonts w:ascii="Times New Roman" w:hAnsi="Times New Roman" w:cs="Times New Roman"/>
          <w:sz w:val="26"/>
          <w:szCs w:val="26"/>
        </w:rPr>
        <w:t>в</w:t>
      </w:r>
      <w:proofErr w:type="gramEnd"/>
      <w:r w:rsidRPr="00902C9D">
        <w:rPr>
          <w:rFonts w:ascii="Times New Roman" w:hAnsi="Times New Roman" w:cs="Times New Roman"/>
          <w:sz w:val="26"/>
          <w:szCs w:val="26"/>
        </w:rPr>
        <w:t>:</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аппарате</w:t>
      </w:r>
      <w:proofErr w:type="gramEnd"/>
      <w:r w:rsidRPr="00902C9D">
        <w:rPr>
          <w:rFonts w:ascii="Times New Roman" w:hAnsi="Times New Roman" w:cs="Times New Roman"/>
          <w:sz w:val="26"/>
          <w:szCs w:val="26"/>
        </w:rPr>
        <w:t xml:space="preserve"> Президента СССР; аппарате Президента РСФСР; органах государственного управления Президента СССР и Президента РСФСР; органах государственного управления при Президенте СССР и Президенте РСФСР, а также в аппаратах президентов союзных республик;</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Верховном Совете СССР и его секретариате; Президиуме Верховного Совета СССР; Верховных Советах и президиумах Верховных Советов союзных и автономных республик и их аппаратах;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Совете Министров СССР, Кабинете Министров СССР, Комитете по оперативному управлению народным хозяйством СССР и их аппаратах, Межреспубликанском (Межгосударственном) экономическом комитете, органах государственного управления Совета Министров СССР и органах государственного управления при Совете Министров СССР, органах государственного управления при Кабинете Министров СССР, Советах Министров (правительствах) союзных и автономных республик и их аппаратах, исполнительных комитетах краевых и областных Советов народных депутатов (Советов</w:t>
      </w:r>
      <w:proofErr w:type="gramEnd"/>
      <w:r w:rsidRPr="00902C9D">
        <w:rPr>
          <w:rFonts w:ascii="Times New Roman" w:hAnsi="Times New Roman" w:cs="Times New Roman"/>
          <w:sz w:val="26"/>
          <w:szCs w:val="26"/>
        </w:rPr>
        <w:t xml:space="preserve"> депутатов трудящихся), Советов народных депутатов (Советов депутатов трудящихся) автономных областей и автономных округов, районных, городских, районных в городах, поселковых и сельских Советов народных депутатов (Советов депутатов трудящихся);</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министерствах</w:t>
      </w:r>
      <w:proofErr w:type="gramEnd"/>
      <w:r w:rsidRPr="00902C9D">
        <w:rPr>
          <w:rFonts w:ascii="Times New Roman" w:hAnsi="Times New Roman" w:cs="Times New Roman"/>
          <w:sz w:val="26"/>
          <w:szCs w:val="26"/>
        </w:rPr>
        <w:t xml:space="preserve"> и ведомствах СССР, союзных и автономных республик и их органах на территории СССР;</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дипломатических, торговых представительствах и консульских учреждениях СССР, представительствах министерств и ведомств СССР за рубежом; аппарате Совета Экономической Взаимопомощи, Постоянном представительстве СССР в Совете Экономической Взаимопомощи, иных международных организациях, в которых граждане бывшего СССР представляли интересы государства;</w:t>
      </w:r>
      <w:proofErr w:type="gramEnd"/>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Комитете</w:t>
      </w:r>
      <w:proofErr w:type="gramEnd"/>
      <w:r w:rsidRPr="00902C9D">
        <w:rPr>
          <w:rFonts w:ascii="Times New Roman" w:hAnsi="Times New Roman" w:cs="Times New Roman"/>
          <w:sz w:val="26"/>
          <w:szCs w:val="26"/>
        </w:rPr>
        <w:t xml:space="preserve"> конституционного надзора СССР и его Секретариате, Контрольной палате СССР, органах народного контроля, органах государственного арбитража, судах и органах прокуратуры СССР;</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lastRenderedPageBreak/>
        <w:t>советах</w:t>
      </w:r>
      <w:proofErr w:type="gramEnd"/>
      <w:r w:rsidRPr="00902C9D">
        <w:rPr>
          <w:rFonts w:ascii="Times New Roman" w:hAnsi="Times New Roman" w:cs="Times New Roman"/>
          <w:sz w:val="26"/>
          <w:szCs w:val="26"/>
        </w:rPr>
        <w:t xml:space="preserve"> народного хозяйства всех уровней;</w:t>
      </w:r>
    </w:p>
    <w:p w:rsidR="00902C9D" w:rsidRPr="00902C9D" w:rsidRDefault="00902C9D" w:rsidP="00902C9D">
      <w:pPr>
        <w:pStyle w:val="ConsPlusNormal"/>
        <w:ind w:firstLine="540"/>
        <w:jc w:val="both"/>
        <w:rPr>
          <w:rFonts w:ascii="Times New Roman" w:hAnsi="Times New Roman" w:cs="Times New Roman"/>
          <w:sz w:val="26"/>
          <w:szCs w:val="26"/>
        </w:rPr>
      </w:pPr>
      <w:proofErr w:type="gramStart"/>
      <w:r w:rsidRPr="00902C9D">
        <w:rPr>
          <w:rFonts w:ascii="Times New Roman" w:hAnsi="Times New Roman" w:cs="Times New Roman"/>
          <w:sz w:val="26"/>
          <w:szCs w:val="26"/>
        </w:rPr>
        <w:t>аппаратах управления государственных объединений союзного, союзно-республиканского и республиканского подчинения, государственных концернов, ассоциаций, иных государственных организаций, созданных решениями Совета Министров СССР или Советов Министров (правительств) союзных республик, в порядке, определяемом Правительством Российской Федерации;</w:t>
      </w:r>
      <w:proofErr w:type="gramEnd"/>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3) время работы в упраздненных государственных учреждениях, функции государственного управления которых переданы федеральным государственным органам, либо в государственных учреждениях, преобразованных в федеральные государственные органы;</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4) время работы:</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в аппаратах профсоюзных органов всех уровней (до 31 декабря 1991 года), а также на освобожденных выборных должностях этих органов;</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в аппаратах партийных органов всех уровней до 14 марта 1990 года (до введения в действие в новой редакции статьи 6 Конституции (Основного Закона) СССР), а также на освобожденных выборных должностях этих органов;</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 xml:space="preserve">5) время работы на выборных должностях на постоянной основе в </w:t>
      </w:r>
      <w:r w:rsidR="002030BA">
        <w:rPr>
          <w:rFonts w:ascii="Times New Roman" w:hAnsi="Times New Roman" w:cs="Times New Roman"/>
          <w:sz w:val="26"/>
          <w:szCs w:val="26"/>
        </w:rPr>
        <w:t xml:space="preserve">государственных </w:t>
      </w:r>
      <w:r w:rsidRPr="00902C9D">
        <w:rPr>
          <w:rFonts w:ascii="Times New Roman" w:hAnsi="Times New Roman" w:cs="Times New Roman"/>
          <w:sz w:val="26"/>
          <w:szCs w:val="26"/>
        </w:rPr>
        <w:t>органах</w:t>
      </w:r>
      <w:r w:rsidR="002030BA">
        <w:rPr>
          <w:rFonts w:ascii="Times New Roman" w:hAnsi="Times New Roman" w:cs="Times New Roman"/>
          <w:sz w:val="26"/>
          <w:szCs w:val="26"/>
        </w:rPr>
        <w:t xml:space="preserve"> и органах местного самоуправления</w:t>
      </w:r>
      <w:r w:rsidRPr="00902C9D">
        <w:rPr>
          <w:rFonts w:ascii="Times New Roman" w:hAnsi="Times New Roman" w:cs="Times New Roman"/>
          <w:sz w:val="26"/>
          <w:szCs w:val="26"/>
        </w:rPr>
        <w:t>;</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6) время работы в качестве освобожденных работников профсоюзных организаций в аппаратах государственных органов</w:t>
      </w:r>
      <w:r w:rsidR="002030BA">
        <w:rPr>
          <w:rFonts w:ascii="Times New Roman" w:hAnsi="Times New Roman" w:cs="Times New Roman"/>
          <w:sz w:val="26"/>
          <w:szCs w:val="26"/>
        </w:rPr>
        <w:t xml:space="preserve"> и органов местного самоуправления</w:t>
      </w:r>
      <w:r w:rsidRPr="00902C9D">
        <w:rPr>
          <w:rFonts w:ascii="Times New Roman" w:hAnsi="Times New Roman" w:cs="Times New Roman"/>
          <w:sz w:val="26"/>
          <w:szCs w:val="26"/>
        </w:rPr>
        <w:t>;</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7) периоды замещения должностей в министерствах и ведомствах СССР после 31 декабря 1991 года и до увольнения работника, но не позднее завершения мероприятий, связанных с ликвидацией этих министерств и ведомств;</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 xml:space="preserve">8) время обучения работников органов </w:t>
      </w:r>
      <w:r w:rsidR="002030BA">
        <w:rPr>
          <w:rFonts w:ascii="Times New Roman" w:hAnsi="Times New Roman" w:cs="Times New Roman"/>
          <w:sz w:val="26"/>
          <w:szCs w:val="26"/>
        </w:rPr>
        <w:t xml:space="preserve">местного самоуправления </w:t>
      </w:r>
      <w:r w:rsidRPr="00902C9D">
        <w:rPr>
          <w:rFonts w:ascii="Times New Roman" w:hAnsi="Times New Roman" w:cs="Times New Roman"/>
          <w:sz w:val="26"/>
          <w:szCs w:val="26"/>
        </w:rPr>
        <w:t>в учебных заведениях, осуществляющих переподготовку, повышение квалификации, если они работали в этих органах до поступления на учебу;</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 xml:space="preserve">9) время военной службы, службы в органах внутренних дел Российской Федерации, учреждениях и органах уголовно-исполнительной системы, Государственной противопожарной службе, органах фельдъегерской службы, органах налоговой полиции, таможенных органах и органах по </w:t>
      </w:r>
      <w:proofErr w:type="gramStart"/>
      <w:r w:rsidRPr="00902C9D">
        <w:rPr>
          <w:rFonts w:ascii="Times New Roman" w:hAnsi="Times New Roman" w:cs="Times New Roman"/>
          <w:sz w:val="26"/>
          <w:szCs w:val="26"/>
        </w:rPr>
        <w:t>контролю за</w:t>
      </w:r>
      <w:proofErr w:type="gramEnd"/>
      <w:r w:rsidRPr="00902C9D">
        <w:rPr>
          <w:rFonts w:ascii="Times New Roman" w:hAnsi="Times New Roman" w:cs="Times New Roman"/>
          <w:sz w:val="26"/>
          <w:szCs w:val="26"/>
        </w:rPr>
        <w:t xml:space="preserve"> оборотом наркотических средств и психотропных веществ на должностях рядового, младшего и начальствующего состава;</w:t>
      </w:r>
    </w:p>
    <w:p w:rsidR="00902C9D" w:rsidRPr="00902C9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 xml:space="preserve">10) время оплачиваемого отпуска по уходу за ребенком до достижения им возраста полутора лет и дополнительного отпуска без сохранения заработной платы по уходу за ребенком до достижения им возраста трех лет женщин, состоящих в трудовых отношениях с </w:t>
      </w:r>
      <w:r w:rsidR="002030BA">
        <w:rPr>
          <w:rFonts w:ascii="Times New Roman" w:hAnsi="Times New Roman" w:cs="Times New Roman"/>
          <w:sz w:val="26"/>
          <w:szCs w:val="26"/>
        </w:rPr>
        <w:t xml:space="preserve">государственными органами и </w:t>
      </w:r>
      <w:r w:rsidRPr="00902C9D">
        <w:rPr>
          <w:rFonts w:ascii="Times New Roman" w:hAnsi="Times New Roman" w:cs="Times New Roman"/>
          <w:sz w:val="26"/>
          <w:szCs w:val="26"/>
        </w:rPr>
        <w:t>органами</w:t>
      </w:r>
      <w:r w:rsidR="002030BA">
        <w:rPr>
          <w:rFonts w:ascii="Times New Roman" w:hAnsi="Times New Roman" w:cs="Times New Roman"/>
          <w:sz w:val="26"/>
          <w:szCs w:val="26"/>
        </w:rPr>
        <w:t xml:space="preserve"> местного самоуправления</w:t>
      </w:r>
      <w:r w:rsidRPr="00902C9D">
        <w:rPr>
          <w:rFonts w:ascii="Times New Roman" w:hAnsi="Times New Roman" w:cs="Times New Roman"/>
          <w:sz w:val="26"/>
          <w:szCs w:val="26"/>
        </w:rPr>
        <w:t>.</w:t>
      </w:r>
    </w:p>
    <w:p w:rsidR="0075126D" w:rsidRDefault="00902C9D" w:rsidP="00902C9D">
      <w:pPr>
        <w:pStyle w:val="ConsPlusNormal"/>
        <w:ind w:firstLine="540"/>
        <w:jc w:val="both"/>
        <w:rPr>
          <w:rFonts w:ascii="Times New Roman" w:hAnsi="Times New Roman" w:cs="Times New Roman"/>
          <w:sz w:val="26"/>
          <w:szCs w:val="26"/>
        </w:rPr>
      </w:pPr>
      <w:r w:rsidRPr="00902C9D">
        <w:rPr>
          <w:rFonts w:ascii="Times New Roman" w:hAnsi="Times New Roman" w:cs="Times New Roman"/>
          <w:sz w:val="26"/>
          <w:szCs w:val="26"/>
        </w:rPr>
        <w:t xml:space="preserve">3. </w:t>
      </w:r>
      <w:proofErr w:type="gramStart"/>
      <w:r w:rsidRPr="00902C9D">
        <w:rPr>
          <w:rFonts w:ascii="Times New Roman" w:hAnsi="Times New Roman" w:cs="Times New Roman"/>
          <w:sz w:val="26"/>
          <w:szCs w:val="26"/>
        </w:rPr>
        <w:t xml:space="preserve">В стаж работы, дающий право на получение надбавки за выслугу лет, засчитываются периоды замещения отдельных должностей руководителей и специалистов на предприятиях, в учреждениях, организациях, опыт и знание работы в которых необходимы работникам, занимающим должности, не отнесенные к должностям </w:t>
      </w:r>
      <w:r w:rsidR="002030BA">
        <w:rPr>
          <w:rFonts w:ascii="Times New Roman" w:hAnsi="Times New Roman" w:cs="Times New Roman"/>
          <w:sz w:val="26"/>
          <w:szCs w:val="26"/>
        </w:rPr>
        <w:t xml:space="preserve">муниципальной </w:t>
      </w:r>
      <w:r w:rsidRPr="00902C9D">
        <w:rPr>
          <w:rFonts w:ascii="Times New Roman" w:hAnsi="Times New Roman" w:cs="Times New Roman"/>
          <w:sz w:val="26"/>
          <w:szCs w:val="26"/>
        </w:rPr>
        <w:t xml:space="preserve">службы Челябинской области, и осуществляющих техническое обеспечение деятельности органов </w:t>
      </w:r>
      <w:r w:rsidR="002030BA">
        <w:rPr>
          <w:rFonts w:ascii="Times New Roman" w:hAnsi="Times New Roman" w:cs="Times New Roman"/>
          <w:sz w:val="26"/>
          <w:szCs w:val="26"/>
        </w:rPr>
        <w:t>местного самоуправления Варненского муниципального района</w:t>
      </w:r>
      <w:r w:rsidRPr="00902C9D">
        <w:rPr>
          <w:rFonts w:ascii="Times New Roman" w:hAnsi="Times New Roman" w:cs="Times New Roman"/>
          <w:sz w:val="26"/>
          <w:szCs w:val="26"/>
        </w:rPr>
        <w:t xml:space="preserve"> Челябинской области, для выполнения должностных обязанностей по</w:t>
      </w:r>
      <w:proofErr w:type="gramEnd"/>
      <w:r w:rsidRPr="00902C9D">
        <w:rPr>
          <w:rFonts w:ascii="Times New Roman" w:hAnsi="Times New Roman" w:cs="Times New Roman"/>
          <w:sz w:val="26"/>
          <w:szCs w:val="26"/>
        </w:rPr>
        <w:t xml:space="preserve"> замещаемой должности. Периоды работы в указанных должностях засчитываются на основании решения руководителя органа </w:t>
      </w:r>
      <w:r w:rsidR="002030BA">
        <w:rPr>
          <w:rFonts w:ascii="Times New Roman" w:hAnsi="Times New Roman" w:cs="Times New Roman"/>
          <w:sz w:val="26"/>
          <w:szCs w:val="26"/>
        </w:rPr>
        <w:t>местного самоуправления Варненского муниципального района</w:t>
      </w:r>
      <w:r w:rsidR="00E509D0">
        <w:rPr>
          <w:rFonts w:ascii="Times New Roman" w:hAnsi="Times New Roman" w:cs="Times New Roman"/>
          <w:sz w:val="26"/>
          <w:szCs w:val="26"/>
        </w:rPr>
        <w:t xml:space="preserve"> </w:t>
      </w:r>
      <w:r w:rsidRPr="00902C9D">
        <w:rPr>
          <w:rFonts w:ascii="Times New Roman" w:hAnsi="Times New Roman" w:cs="Times New Roman"/>
          <w:sz w:val="26"/>
          <w:szCs w:val="26"/>
        </w:rPr>
        <w:t>Челябинской области. Периоды работы в указанных должностях в совокупности не должны превышать пять лет.</w:t>
      </w:r>
      <w:bookmarkStart w:id="0" w:name="_GoBack"/>
      <w:bookmarkEnd w:id="0"/>
    </w:p>
    <w:p w:rsidR="00902C9D" w:rsidRPr="00902C9D" w:rsidRDefault="00902C9D" w:rsidP="007853F2">
      <w:pPr>
        <w:jc w:val="center"/>
        <w:rPr>
          <w:b/>
          <w:sz w:val="26"/>
          <w:szCs w:val="26"/>
        </w:rPr>
      </w:pPr>
    </w:p>
    <w:sectPr w:rsidR="00902C9D" w:rsidRPr="00902C9D" w:rsidSect="00254358">
      <w:pgSz w:w="11906" w:h="16838"/>
      <w:pgMar w:top="851" w:right="850"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0309E"/>
    <w:multiLevelType w:val="hybridMultilevel"/>
    <w:tmpl w:val="B86ECFD4"/>
    <w:lvl w:ilvl="0" w:tplc="4DB81E7A">
      <w:start w:val="1"/>
      <w:numFmt w:val="decimal"/>
      <w:lvlText w:val="%1."/>
      <w:lvlJc w:val="left"/>
      <w:pPr>
        <w:ind w:left="690" w:hanging="360"/>
      </w:pPr>
      <w:rPr>
        <w:rFonts w:hint="default"/>
        <w:b w:val="0"/>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
    <w:nsid w:val="5F2A280F"/>
    <w:multiLevelType w:val="hybridMultilevel"/>
    <w:tmpl w:val="2954E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E15DB"/>
    <w:rsid w:val="00095C91"/>
    <w:rsid w:val="000B038F"/>
    <w:rsid w:val="002030BA"/>
    <w:rsid w:val="00254358"/>
    <w:rsid w:val="003D15C7"/>
    <w:rsid w:val="00537788"/>
    <w:rsid w:val="005579C4"/>
    <w:rsid w:val="005F0950"/>
    <w:rsid w:val="006F2A3A"/>
    <w:rsid w:val="006F3FF5"/>
    <w:rsid w:val="0071552F"/>
    <w:rsid w:val="0075126D"/>
    <w:rsid w:val="007853F2"/>
    <w:rsid w:val="008729C5"/>
    <w:rsid w:val="008851DD"/>
    <w:rsid w:val="008A0CA0"/>
    <w:rsid w:val="00902C9D"/>
    <w:rsid w:val="0092371F"/>
    <w:rsid w:val="00981559"/>
    <w:rsid w:val="009E15DB"/>
    <w:rsid w:val="00B13A19"/>
    <w:rsid w:val="00B1451F"/>
    <w:rsid w:val="00B35EEB"/>
    <w:rsid w:val="00C30F9B"/>
    <w:rsid w:val="00C8176A"/>
    <w:rsid w:val="00DA76FB"/>
    <w:rsid w:val="00E509D0"/>
    <w:rsid w:val="00EA4F76"/>
    <w:rsid w:val="00ED6B0A"/>
    <w:rsid w:val="00F05ACF"/>
    <w:rsid w:val="00F171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7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2371F"/>
    <w:pPr>
      <w:keepNext/>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853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902C9D"/>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rsid w:val="0092371F"/>
    <w:rPr>
      <w:rFonts w:ascii="Times New Roman" w:eastAsia="Times New Roman" w:hAnsi="Times New Roman" w:cs="Times New Roman"/>
      <w:b/>
      <w:bCs/>
      <w:sz w:val="28"/>
      <w:szCs w:val="20"/>
      <w:lang w:eastAsia="ru-RU"/>
    </w:rPr>
  </w:style>
  <w:style w:type="table" w:styleId="a3">
    <w:name w:val="Table Grid"/>
    <w:basedOn w:val="a1"/>
    <w:uiPriority w:val="59"/>
    <w:rsid w:val="00ED6B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71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2371F"/>
    <w:pPr>
      <w:keepNext/>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853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902C9D"/>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rsid w:val="0092371F"/>
    <w:rPr>
      <w:rFonts w:ascii="Times New Roman" w:eastAsia="Times New Roman" w:hAnsi="Times New Roman" w:cs="Times New Roman"/>
      <w:b/>
      <w:bCs/>
      <w:sz w:val="28"/>
      <w:szCs w:val="20"/>
      <w:lang w:eastAsia="ru-RU"/>
    </w:rPr>
  </w:style>
  <w:style w:type="table" w:styleId="a3">
    <w:name w:val="Table Grid"/>
    <w:basedOn w:val="a1"/>
    <w:uiPriority w:val="59"/>
    <w:rsid w:val="00ED6B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PaKua9TqTUxB9fx/HT4Kl2gTZelLVbF5XKLWa/vz6R0=</DigestValue>
    </Reference>
    <Reference URI="#idOfficeObject" Type="http://www.w3.org/2000/09/xmldsig#Object">
      <DigestMethod Algorithm="http://www.w3.org/2001/04/xmldsig-more#gostr3411"/>
      <DigestValue>NXhfLF1TTEcDqSE6EwG7LTijH97Z/OFMVprslRPW2nw=</DigestValue>
    </Reference>
  </SignedInfo>
  <SignatureValue>
    UlVrcsZN1S0A1kfdFdNdgfEECojiabQd6ByNCMAo9G9jwRFA3lZG8ZYUKZLvLBvqTK7vAkIt
    SLbNOAzi1qKPfg==
  </SignatureValue>
  <KeyInfo>
    <X509Data>
      <X509Certificate>
          MIIJhjCCCTWgAwIBAgIDHjugMAgGBiqFAwICAzCCAV0xGDAWBgkqhkiG9w0BCQITCVNlcnZl
          ciBDQTEgMB4GCSqGSIb3DQEJARYRdWNfZmtAcm9za2F6bmEucnUxHDAaBgNVBAgMEzc3INCz
          LiDQnNC+0YHQutCy0LAxGjAYBggqhQMDgQMBARIMMDA3NzEwNTY4NzYwMRgwFgYFKoUDZAES
          DTEwNDc3OTcwMTk4MzAxLDAqBgNVBAkMI9GD0LvQuNGG0LAg0JjQu9GM0LjQvdC60LAsINC0
          0L7QvCA3MRUwEwYDVQQHDAzQnNC+0YHQutCy0LAxCzAJBgNVBAYTAlJVMTgwNgYDVQQKDC/Q
          pNC10LTQtdGA0LDQu9GM0L3QvtC1INC60LDQt9C90LDRh9C10LnRgdGC0LLQvjE/MD0GA1UE
          Aww20KPQpiDQpNC10LTQtdGA0LDQu9GM0L3QvtCz0L4g0LrQsNC30L3QsNGH0LXQudGB0YLQ
          stCwMB4XDTE2MTIyNzExNDk1M1oXDTE4MDMyNzExNDk1M1owggKBMRowGAYIKoUDA4EDAQES
          DDc0MjgwMDQ3ODY4MzEWMBQGBSqFA2QDEgswMjQ1ODUyNTY1NTEkMCIGCSqGSIb3DQEJARYV
          ZGVwdXRhdHZhcm5hQGluYm94LnJ1MQswCQYDVQQGEwJSVTExMC8GA1UECAwoNzQg0KfQtdC7
          0Y/QsdC40L3RgdC60LDRjyDQvtCx0LvQsNGB0YLRjDETMBEGA1UEBwwK0JLQsNGA0L3QsDFt
          MGsGA1UECgxk0KHQvtCx0YDQsNC90LjQtSDQtNC10L/Rg9GC0LDRgtC+0LIg0JLQsNGA0L3Q
          tdC90YHQutC+0LPQviDQvNGD0L3QuNGG0LjQv9Cw0LvRjNC90L7Qs9C+INGA0LDQudC+0L3Q
          sDFtMGsGA1UECwxk0KHQvtCx0YDQsNC90LjQtSDQtNC10L/Rg9GC0LDRgtC+0LIg0JLQsNGA
          0L3QtdC90YHQutC+0LPQviDQvNGD0L3QuNGG0LjQv9Cw0LvRjNC90L7Qs9C+INGA0LDQudC+
          0L3QsDFLMEkGA1UECwxC0J7RgtC00LXQuyDihJYyNSDQo9Ck0Jog0L/QviDQp9C10LvRj9Cx
          0LjQvdGB0LrQvtC5INC+0LHQu9Cw0YHRgtC4MSwwKgYDVQQqDCPQntC70YzQs9CwINCS0LvQ
          sNC00LjQvNC40YDQvtCy0L3QsDEXMBUGA1UEBAwO0JvRj9GJ0LXQvdC60L4xITAfBgNVBAwM
          GNCf0YDQtdC00YHQtdC00LDRgtC10LvRjDE7MDkGA1UEAwwy0JvRj9GJ0LXQvdC60L4g0J7Q
          u9GM0LPQsCDQktC70LDQtNC40LzQuNGA0L7QstC90LAwYzAcBgYqhQMCAhMwEgYHKoUDAgIk
          AAYHKoUDAgIeAQNDAARAswv0QvVZveVBT3otJrP9WL6uO+Suy492HHO9djRyESbWggUg+k4E
          S01TQeQokP897jQ/jevcabRD2H/zahpIVaOCBLIwggSuMAwGA1UdEwEB/wQCMAAwHQYDVR0g
          BBYwFDAIBgYqhQNkcQEwCAYGKoUDZHECMD4GA1UdEQQ3MDWgEwYDVQQMoAwTCjEyMjYxMDMx
          MDOgGwYKKoUDAz2e1zYBBaANEwswMTY5MzAwMDU4NYYBMDA2BgUqhQNkbwQtDCsi0JrRgNC4
          0L/RgtC+0J/RgNC+IENTUCIgKNCy0LXRgNGB0LjRjyAzLjYpMIIBYQYFKoUDZHAEggFWMIIB
          UgxEItCa0YDQuNC/0YLQvtCf0YDQviBDU1AiICjQstC10YDRgdC40Y8gMy42KSAo0LjRgdC/
          0L7Qu9C90LXQvdC40LUgMikMaCLQn9GA0L7Qs9GA0LDQvNC80L3Qvi3QsNC/0L/QsNGA0LDR
          gtC90YvQuSDQutC+0LzQv9C70LXQutGBICLQrtC90LjRgdC10YDRgi3Qk9Ce0KHQoiIuINCS
          0LXRgNGB0LjRjyAyLjEiDE/QodC10YDRgtC40YTQuNC60LDRgiDRgdC+0L7RgtCy0LXRgtGB
          0YLQstC40Y8g4oSWINCh0KQvMTI0LTI3Mzgg0L7RgiAwMS4wNy4yMDE1DE/QodC10YDRgtC4
          0YTQuNC60LDRgiDRgdC+0L7RgtCy0LXRgtGB0YLQstC40Y8g4oSWINCh0KQvMTI4LTI4Nzgg
          0L7RgiAyMC4wNi4yMDE2MA4GA1UdDwEB/wQEAwID6DBTBgNVHSUETDBKBggrBgEFBQcDAgYO
          KoUDAz2e1zYBBgMEAQEGDiqFAwM9ntc2AQYDBAECBg4qhQMDPZ7XNgEGAwQBAwYOKoUDAz2e
          1zYBBgMEAQQwKwYDVR0QBCQwIoAPMjAxNjEyMjYxMDQ4MzhagQ8yMDE4MDMyNjEwNDgzOFow
          ggGPBgNVHSMEggGGMIIBgoAUnnEOD9q0AShfP+LLj2UVlwJHjKuhggFlpIIBYTCCAV0xGDAW
          BgkqhkiG9w0BCQITCVNlcnZlciBDQTEgMB4GCSqGSIb3DQEJARYRdWNfZmtAcm9za2F6bmEu
          cnUxHDAaBgNVBAgMEzc3INCzLiDQnNC+0YHQutCy0LAxGjAYBggqhQMDgQMBARIMMDA3NzEw
          NTY4NzYwMRgwFgYFKoUDZAESDTEwNDc3OTcwMTk4MzAxLDAqBgNVBAkMI9GD0LvQuNGG0LAg
          0JjQu9GM0LjQvdC60LAsINC00L7QvCA3MRUwEwYDVQQHDAzQnNC+0YHQutCy0LAxCzAJBgNV
          BAYTAlJVMTgwNgYDVQQKDC/QpNC10LTQtdGA0LDQu9GM0L3QvtC1INC60LDQt9C90LDRh9C1
          0LnRgdGC0LLQvjE/MD0GA1UEAww20KPQpiDQpNC10LTQtdGA0LDQu9GM0L3QvtCz0L4g0LrQ
          sNC30L3QsNGH0LXQudGB0YLQstCwggEBMF4GA1UdHwRXMFUwKaAnoCWGI2h0dHA6Ly9jcmwu
          cm9za2F6bmEucnUvY3JsL2ZrMDEuY3JsMCigJqAkhiJodHRwOi8vY3JsLmZzZmsubG9jYWwv
          Y3JsL2ZrMDEuY3JsMB0GA1UdDgQWBBTlZ2JkOL7BTzhilGIgO3N+qLIVrTAIBgYqhQMCAgMD
          QQB802LvVbaqW+xCkCYcawCgCfOLo9oS3qe7Mdi8Q/DdlakUGr4M1WlbIWL+R2WTchIdM/XZ
          0yTsKr2v7FnQqPvY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qIZH79Law/iy9FRP0JvlEEwINzE=</DigestValue>
      </Reference>
      <Reference URI="/word/document.xml?ContentType=application/vnd.openxmlformats-officedocument.wordprocessingml.document.main+xml">
        <DigestMethod Algorithm="http://www.w3.org/2000/09/xmldsig#sha1"/>
        <DigestValue>Fs4yDGLjz4DvwVXR04qIrR7a1x4=</DigestValue>
      </Reference>
      <Reference URI="/word/fontTable.xml?ContentType=application/vnd.openxmlformats-officedocument.wordprocessingml.fontTable+xml">
        <DigestMethod Algorithm="http://www.w3.org/2000/09/xmldsig#sha1"/>
        <DigestValue>f2PO9vVt29+bMW24wMOhZZGYL0s=</DigestValue>
      </Reference>
      <Reference URI="/word/media/image1.png?ContentType=image/png">
        <DigestMethod Algorithm="http://www.w3.org/2000/09/xmldsig#sha1"/>
        <DigestValue>dIauOlfMDrAxwWuBUpMclWm36ew=</DigestValue>
      </Reference>
      <Reference URI="/word/numbering.xml?ContentType=application/vnd.openxmlformats-officedocument.wordprocessingml.numbering+xml">
        <DigestMethod Algorithm="http://www.w3.org/2000/09/xmldsig#sha1"/>
        <DigestValue>WtLPDPjDfVBwsspz8miJNBlXWag=</DigestValue>
      </Reference>
      <Reference URI="/word/settings.xml?ContentType=application/vnd.openxmlformats-officedocument.wordprocessingml.settings+xml">
        <DigestMethod Algorithm="http://www.w3.org/2000/09/xmldsig#sha1"/>
        <DigestValue>Y+1Czg9FQD3fga/Rcgb472HAw2c=</DigestValue>
      </Reference>
      <Reference URI="/word/styles.xml?ContentType=application/vnd.openxmlformats-officedocument.wordprocessingml.styles+xml">
        <DigestMethod Algorithm="http://www.w3.org/2000/09/xmldsig#sha1"/>
        <DigestValue>hRLTTl6hxtFA6CnASMOclNMQPwA=</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2017-12-07T10:22:12Z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203</TotalTime>
  <Pages>1</Pages>
  <Words>2113</Words>
  <Characters>12048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Kondratieva17</dc:creator>
  <cp:keywords/>
  <dc:description/>
  <cp:lastModifiedBy>Елена</cp:lastModifiedBy>
  <cp:revision>18</cp:revision>
  <cp:lastPrinted>2017-12-05T06:03:00Z</cp:lastPrinted>
  <dcterms:created xsi:type="dcterms:W3CDTF">2017-11-14T07:27:00Z</dcterms:created>
  <dcterms:modified xsi:type="dcterms:W3CDTF">2017-12-05T06:04:00Z</dcterms:modified>
</cp:coreProperties>
</file>